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729B" w:rsidRDefault="006A1EF6" w:rsidP="0031729B">
      <w:pPr>
        <w:spacing w:after="0"/>
        <w:jc w:val="center"/>
        <w:rPr>
          <w:rFonts w:ascii="Calibri" w:hAnsi="Calibri"/>
          <w:b/>
          <w:sz w:val="21"/>
          <w:szCs w:val="21"/>
          <w:u w:val="single"/>
          <w:lang w:val="es-ES_tradnl"/>
        </w:rPr>
      </w:pPr>
      <w:r>
        <w:rPr>
          <w:rFonts w:cstheme="minorHAnsi"/>
          <w:b/>
          <w:u w:val="single"/>
        </w:rPr>
        <w:t>GUÍA  Nº2</w:t>
      </w:r>
      <w:bookmarkStart w:id="0" w:name="_GoBack"/>
      <w:bookmarkEnd w:id="0"/>
      <w:r w:rsidR="0031729B" w:rsidRPr="00580A43">
        <w:rPr>
          <w:rFonts w:cstheme="minorHAnsi"/>
          <w:b/>
          <w:u w:val="single"/>
        </w:rPr>
        <w:t xml:space="preserve"> CONVIVENCIA SOCIAL</w:t>
      </w:r>
      <w:r w:rsidR="0031729B" w:rsidRPr="007D3AA7">
        <w:rPr>
          <w:rFonts w:ascii="Arial" w:hAnsi="Arial" w:cs="Arial"/>
          <w:b/>
          <w:u w:val="single"/>
        </w:rPr>
        <w:t xml:space="preserve"> </w:t>
      </w:r>
      <w:r w:rsidR="0031729B" w:rsidRPr="00383B27">
        <w:rPr>
          <w:rFonts w:ascii="Calibri" w:hAnsi="Calibri"/>
          <w:b/>
          <w:sz w:val="21"/>
          <w:szCs w:val="21"/>
          <w:u w:val="single"/>
          <w:lang w:val="es-ES_tradnl"/>
        </w:rPr>
        <w:t xml:space="preserve"> </w:t>
      </w:r>
    </w:p>
    <w:p w:rsidR="0031729B" w:rsidRPr="0031729B" w:rsidRDefault="0031729B" w:rsidP="0031729B">
      <w:pPr>
        <w:pStyle w:val="Prrafodelista1"/>
        <w:spacing w:after="0" w:line="100" w:lineRule="atLeast"/>
        <w:ind w:left="0"/>
        <w:jc w:val="center"/>
      </w:pPr>
      <w:r w:rsidRPr="0031729B">
        <w:rPr>
          <w:b/>
          <w:bCs/>
        </w:rPr>
        <w:t>Complejidad de las Relaciones Interpersonales</w:t>
      </w:r>
    </w:p>
    <w:p w:rsidR="0031729B" w:rsidRPr="007D3AA7" w:rsidRDefault="0031729B" w:rsidP="0031729B">
      <w:pPr>
        <w:spacing w:line="100" w:lineRule="atLeast"/>
        <w:jc w:val="both"/>
        <w:rPr>
          <w:rFonts w:ascii="Arial" w:hAnsi="Arial" w:cs="Arial"/>
          <w:sz w:val="20"/>
          <w:szCs w:val="20"/>
        </w:rPr>
      </w:pPr>
      <w:r>
        <w:rPr>
          <w:rFonts w:ascii="Arial" w:hAnsi="Arial" w:cs="Arial"/>
          <w:sz w:val="20"/>
          <w:szCs w:val="20"/>
        </w:rPr>
        <w:t>Alumno:  __________________________________________________________________________________</w:t>
      </w:r>
      <w:r w:rsidRPr="007D3AA7">
        <w:rPr>
          <w:rFonts w:ascii="Arial" w:hAnsi="Arial" w:cs="Arial"/>
          <w:sz w:val="20"/>
          <w:szCs w:val="20"/>
        </w:rPr>
        <w:tab/>
      </w:r>
    </w:p>
    <w:p w:rsidR="0031729B" w:rsidRPr="007C376B" w:rsidRDefault="0031729B" w:rsidP="0031729B">
      <w:pPr>
        <w:spacing w:line="100" w:lineRule="atLeast"/>
        <w:jc w:val="both"/>
        <w:rPr>
          <w:rFonts w:ascii="Arial" w:hAnsi="Arial" w:cs="Arial"/>
          <w:sz w:val="20"/>
          <w:szCs w:val="20"/>
          <w:u w:val="single"/>
        </w:rPr>
      </w:pPr>
      <w:r>
        <w:rPr>
          <w:rFonts w:ascii="Arial" w:hAnsi="Arial" w:cs="Arial"/>
          <w:sz w:val="20"/>
          <w:szCs w:val="20"/>
          <w:u w:val="single"/>
        </w:rPr>
        <w:t>Fecha:</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rPr>
        <w:t xml:space="preserve">Curso: 2° Nivel: </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rsidR="00DD6942" w:rsidRDefault="0031729B" w:rsidP="00D425F8">
      <w:r>
        <w:rPr>
          <w:b/>
          <w:noProof/>
        </w:rPr>
        <mc:AlternateContent>
          <mc:Choice Requires="wps">
            <w:drawing>
              <wp:anchor distT="0" distB="0" distL="114300" distR="114300" simplePos="0" relativeHeight="251662336" behindDoc="0" locked="0" layoutInCell="1" allowOverlap="1">
                <wp:simplePos x="0" y="0"/>
                <wp:positionH relativeFrom="column">
                  <wp:posOffset>-177800</wp:posOffset>
                </wp:positionH>
                <wp:positionV relativeFrom="paragraph">
                  <wp:posOffset>257810</wp:posOffset>
                </wp:positionV>
                <wp:extent cx="7233285" cy="698500"/>
                <wp:effectExtent l="5715" t="7620" r="9525" b="825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33285" cy="698500"/>
                        </a:xfrm>
                        <a:prstGeom prst="rect">
                          <a:avLst/>
                        </a:prstGeom>
                        <a:solidFill>
                          <a:srgbClr val="FFFFFF"/>
                        </a:solidFill>
                        <a:ln w="9525">
                          <a:solidFill>
                            <a:srgbClr val="000000"/>
                          </a:solidFill>
                          <a:miter lim="800000"/>
                          <a:headEnd/>
                          <a:tailEnd/>
                        </a:ln>
                      </wps:spPr>
                      <wps:txbx>
                        <w:txbxContent>
                          <w:p w:rsidR="00D84A87" w:rsidRPr="00C56209" w:rsidRDefault="00B24283">
                            <w:pPr>
                              <w:rPr>
                                <w:b/>
                              </w:rPr>
                            </w:pPr>
                            <w:r w:rsidRPr="00B24283">
                              <w:rPr>
                                <w:b/>
                              </w:rPr>
                              <w:t>ATENCIÓN:</w:t>
                            </w:r>
                            <w:r w:rsidR="00384884">
                              <w:rPr>
                                <w:b/>
                              </w:rPr>
                              <w:t xml:space="preserve"> </w:t>
                            </w:r>
                            <w:r w:rsidR="00D84A87" w:rsidRPr="00D84A87">
                              <w:t xml:space="preserve">Desarrolla las actividades descritas al final del apunte, según  los párrafos incluidos en éste </w:t>
                            </w:r>
                            <w:r w:rsidR="00D84A87" w:rsidRPr="00B24283">
                              <w:rPr>
                                <w:b/>
                              </w:rPr>
                              <w:t>(Ítem I)</w:t>
                            </w:r>
                            <w:r w:rsidR="00D84A87" w:rsidRPr="00D84A87">
                              <w:t xml:space="preserve"> y de acuerdo</w:t>
                            </w:r>
                            <w:r w:rsidR="009F7E47">
                              <w:t xml:space="preserve"> </w:t>
                            </w:r>
                            <w:r w:rsidR="00D84A87" w:rsidRPr="00D84A87">
                              <w:t xml:space="preserve"> a lo observado en el video</w:t>
                            </w:r>
                            <w:r w:rsidR="009F7E47">
                              <w:t xml:space="preserve"> </w:t>
                            </w:r>
                            <w:r w:rsidR="009F7E47">
                              <w:rPr>
                                <w:b/>
                              </w:rPr>
                              <w:t>(Í</w:t>
                            </w:r>
                            <w:r w:rsidR="00D84A87" w:rsidRPr="00B24283">
                              <w:rPr>
                                <w:b/>
                              </w:rPr>
                              <w:t>tem II)</w:t>
                            </w:r>
                            <w:r w:rsidR="00D84A87">
                              <w:t>.</w:t>
                            </w:r>
                            <w:r w:rsidR="00F75B7B">
                              <w:t xml:space="preserve"> </w:t>
                            </w:r>
                            <w:r w:rsidR="00F75B7B" w:rsidRPr="00C56209">
                              <w:rPr>
                                <w:b/>
                                <w:sz w:val="24"/>
                              </w:rPr>
                              <w:t xml:space="preserve">Contesta al final del apunte </w:t>
                            </w:r>
                            <w:r w:rsidR="009A7836">
                              <w:rPr>
                                <w:b/>
                                <w:sz w:val="24"/>
                              </w:rPr>
                              <w:t>y envía</w:t>
                            </w:r>
                            <w:r w:rsidR="00C56209" w:rsidRPr="00C56209">
                              <w:rPr>
                                <w:b/>
                                <w:sz w:val="24"/>
                              </w:rPr>
                              <w:t xml:space="preserve"> el archivo respondido</w:t>
                            </w:r>
                            <w:r w:rsidR="009A7836">
                              <w:rPr>
                                <w:b/>
                                <w:sz w:val="24"/>
                              </w:rPr>
                              <w:t>,</w:t>
                            </w:r>
                            <w:r w:rsidR="00C56209" w:rsidRPr="00C56209">
                              <w:rPr>
                                <w:b/>
                                <w:sz w:val="24"/>
                              </w:rPr>
                              <w:t xml:space="preserve"> </w:t>
                            </w:r>
                            <w:r w:rsidR="00F75B7B" w:rsidRPr="00C56209">
                              <w:rPr>
                                <w:b/>
                                <w:sz w:val="24"/>
                              </w:rPr>
                              <w:t xml:space="preserve">o </w:t>
                            </w:r>
                            <w:r w:rsidR="00676C2A" w:rsidRPr="00C56209">
                              <w:rPr>
                                <w:b/>
                                <w:sz w:val="24"/>
                              </w:rPr>
                              <w:t xml:space="preserve">a mano </w:t>
                            </w:r>
                            <w:r w:rsidR="00F75B7B" w:rsidRPr="00C56209">
                              <w:rPr>
                                <w:b/>
                                <w:sz w:val="24"/>
                              </w:rPr>
                              <w:t>en una hoja aparte</w:t>
                            </w:r>
                            <w:r w:rsidR="009A7836">
                              <w:rPr>
                                <w:b/>
                                <w:sz w:val="24"/>
                              </w:rPr>
                              <w:t xml:space="preserve"> (le sacas foto y la envías)</w:t>
                            </w:r>
                            <w:r w:rsidR="00F75B7B" w:rsidRPr="00C56209">
                              <w:rPr>
                                <w:b/>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pt;margin-top:20.3pt;width:569.5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">
                <v:path arrowok="t"/>
                <v:textbox>
                  <w:txbxContent>
                    <w:p w:rsidR="00D84A87" w:rsidRPr="00C56209" w:rsidRDefault="00B24283">
                      <w:pPr>
                        <w:rPr>
                          <w:b/>
                        </w:rPr>
                      </w:pPr>
                      <w:r w:rsidRPr="00B24283">
                        <w:rPr>
                          <w:b/>
                        </w:rPr>
                        <w:t>ATENCIÓN:</w:t>
                      </w:r>
                      <w:r w:rsidR="00384884">
                        <w:rPr>
                          <w:b/>
                        </w:rPr>
                        <w:t xml:space="preserve"> </w:t>
                      </w:r>
                      <w:r w:rsidR="00D84A87" w:rsidRPr="00D84A87">
                        <w:t xml:space="preserve">Desarrolla las actividades descritas al final del apunte, según  los párrafos incluidos en éste </w:t>
                      </w:r>
                      <w:r w:rsidR="00D84A87" w:rsidRPr="00B24283">
                        <w:rPr>
                          <w:b/>
                        </w:rPr>
                        <w:t>(Ítem I)</w:t>
                      </w:r>
                      <w:r w:rsidR="00D84A87" w:rsidRPr="00D84A87">
                        <w:t xml:space="preserve"> y de acuerdo</w:t>
                      </w:r>
                      <w:r w:rsidR="009F7E47">
                        <w:t xml:space="preserve"> </w:t>
                      </w:r>
                      <w:r w:rsidR="00D84A87" w:rsidRPr="00D84A87">
                        <w:t xml:space="preserve"> a lo observado en el video</w:t>
                      </w:r>
                      <w:r w:rsidR="009F7E47">
                        <w:t xml:space="preserve"> </w:t>
                      </w:r>
                      <w:r w:rsidR="009F7E47">
                        <w:rPr>
                          <w:b/>
                        </w:rPr>
                        <w:t>(Í</w:t>
                      </w:r>
                      <w:r w:rsidR="00D84A87" w:rsidRPr="00B24283">
                        <w:rPr>
                          <w:b/>
                        </w:rPr>
                        <w:t>tem II)</w:t>
                      </w:r>
                      <w:r w:rsidR="00D84A87">
                        <w:t>.</w:t>
                      </w:r>
                      <w:r w:rsidR="00F75B7B">
                        <w:t xml:space="preserve"> </w:t>
                      </w:r>
                      <w:r w:rsidR="00F75B7B" w:rsidRPr="00C56209">
                        <w:rPr>
                          <w:b/>
                          <w:sz w:val="24"/>
                        </w:rPr>
                        <w:t xml:space="preserve">Contesta al final del apunte </w:t>
                      </w:r>
                      <w:r w:rsidR="009A7836">
                        <w:rPr>
                          <w:b/>
                          <w:sz w:val="24"/>
                        </w:rPr>
                        <w:t>y envía</w:t>
                      </w:r>
                      <w:r w:rsidR="00C56209" w:rsidRPr="00C56209">
                        <w:rPr>
                          <w:b/>
                          <w:sz w:val="24"/>
                        </w:rPr>
                        <w:t xml:space="preserve"> el archivo respondido</w:t>
                      </w:r>
                      <w:r w:rsidR="009A7836">
                        <w:rPr>
                          <w:b/>
                          <w:sz w:val="24"/>
                        </w:rPr>
                        <w:t>,</w:t>
                      </w:r>
                      <w:r w:rsidR="00C56209" w:rsidRPr="00C56209">
                        <w:rPr>
                          <w:b/>
                          <w:sz w:val="24"/>
                        </w:rPr>
                        <w:t xml:space="preserve"> </w:t>
                      </w:r>
                      <w:r w:rsidR="00F75B7B" w:rsidRPr="00C56209">
                        <w:rPr>
                          <w:b/>
                          <w:sz w:val="24"/>
                        </w:rPr>
                        <w:t xml:space="preserve">o </w:t>
                      </w:r>
                      <w:r w:rsidR="00676C2A" w:rsidRPr="00C56209">
                        <w:rPr>
                          <w:b/>
                          <w:sz w:val="24"/>
                        </w:rPr>
                        <w:t xml:space="preserve">a mano </w:t>
                      </w:r>
                      <w:r w:rsidR="00F75B7B" w:rsidRPr="00C56209">
                        <w:rPr>
                          <w:b/>
                          <w:sz w:val="24"/>
                        </w:rPr>
                        <w:t>en una hoja aparte</w:t>
                      </w:r>
                      <w:r w:rsidR="009A7836">
                        <w:rPr>
                          <w:b/>
                          <w:sz w:val="24"/>
                        </w:rPr>
                        <w:t xml:space="preserve"> (le sacas foto y la envías)</w:t>
                      </w:r>
                      <w:r w:rsidR="00F75B7B" w:rsidRPr="00C56209">
                        <w:rPr>
                          <w:b/>
                          <w:sz w:val="24"/>
                        </w:rPr>
                        <w:t>.</w:t>
                      </w:r>
                    </w:p>
                  </w:txbxContent>
                </v:textbox>
              </v:shape>
            </w:pict>
          </mc:Fallback>
        </mc:AlternateContent>
      </w:r>
      <w:r w:rsidR="00DD6942" w:rsidRPr="00DD6942">
        <w:rPr>
          <w:b/>
        </w:rPr>
        <w:t>OBJETIVO</w:t>
      </w:r>
      <w:r w:rsidR="00DD6942">
        <w:t xml:space="preserve">: </w:t>
      </w:r>
      <w:r w:rsidR="00DD6942" w:rsidRPr="00DD6942">
        <w:rPr>
          <w:rFonts w:asciiTheme="majorHAnsi" w:hAnsiTheme="majorHAnsi" w:cstheme="majorHAnsi"/>
        </w:rPr>
        <w:t>Manejan con</w:t>
      </w:r>
      <w:r>
        <w:rPr>
          <w:rFonts w:asciiTheme="majorHAnsi" w:hAnsiTheme="majorHAnsi" w:cstheme="majorHAnsi"/>
        </w:rPr>
        <w:t>ceptualización básica relativa</w:t>
      </w:r>
      <w:r w:rsidR="00DD6942" w:rsidRPr="00DD6942">
        <w:rPr>
          <w:rFonts w:asciiTheme="majorHAnsi" w:hAnsiTheme="majorHAnsi" w:cstheme="majorHAnsi"/>
        </w:rPr>
        <w:t xml:space="preserve"> a las problemáticas de la asignatura</w:t>
      </w:r>
      <w:r w:rsidR="00DD6942">
        <w:rPr>
          <w:rFonts w:asciiTheme="majorHAnsi" w:hAnsiTheme="majorHAnsi" w:cstheme="majorHAnsi"/>
        </w:rPr>
        <w:t xml:space="preserve"> (Unidad 1).</w:t>
      </w:r>
    </w:p>
    <w:p w:rsidR="00D84A87" w:rsidRPr="00D425F8" w:rsidRDefault="00D84A87" w:rsidP="00D425F8"/>
    <w:p w:rsidR="00DD6942" w:rsidRDefault="00DD6942" w:rsidP="00DD6942">
      <w:pPr>
        <w:spacing w:after="0"/>
        <w:rPr>
          <w:rFonts w:asciiTheme="majorHAnsi" w:hAnsiTheme="majorHAnsi"/>
          <w:b/>
          <w:color w:val="000000" w:themeColor="text1"/>
        </w:rPr>
      </w:pPr>
    </w:p>
    <w:p w:rsidR="00C56209" w:rsidRDefault="00C56209" w:rsidP="00DD6942">
      <w:pPr>
        <w:spacing w:after="0"/>
        <w:rPr>
          <w:rFonts w:asciiTheme="majorHAnsi" w:hAnsiTheme="majorHAnsi"/>
          <w:b/>
          <w:color w:val="000000" w:themeColor="text1"/>
        </w:rPr>
      </w:pPr>
    </w:p>
    <w:p w:rsidR="00DD6942" w:rsidRPr="00B24283" w:rsidRDefault="00DD6942" w:rsidP="00DD6942">
      <w:pPr>
        <w:spacing w:after="0"/>
        <w:rPr>
          <w:rFonts w:asciiTheme="majorHAnsi" w:hAnsiTheme="majorHAnsi"/>
          <w:b/>
          <w:color w:val="000000" w:themeColor="text1"/>
        </w:rPr>
      </w:pPr>
      <w:r w:rsidRPr="00B24283">
        <w:rPr>
          <w:rFonts w:asciiTheme="majorHAnsi" w:hAnsiTheme="majorHAnsi"/>
          <w:b/>
          <w:color w:val="000000" w:themeColor="text1"/>
        </w:rPr>
        <w:t>Redefiniendo el sentido de un conflicto.</w:t>
      </w:r>
    </w:p>
    <w:p w:rsidR="00DD6942" w:rsidRDefault="00DD6942" w:rsidP="00DD6942">
      <w:pPr>
        <w:pStyle w:val="inic"/>
        <w:shd w:val="clear" w:color="auto" w:fill="FFFFFF"/>
        <w:spacing w:before="0" w:beforeAutospacing="0" w:after="0" w:afterAutospacing="0" w:line="276" w:lineRule="atLeast"/>
        <w:ind w:firstLine="708"/>
        <w:jc w:val="both"/>
        <w:rPr>
          <w:rFonts w:asciiTheme="majorHAnsi" w:hAnsiTheme="majorHAnsi" w:cs="Arial"/>
          <w:color w:val="000000" w:themeColor="text1"/>
          <w:sz w:val="22"/>
          <w:szCs w:val="22"/>
        </w:rPr>
      </w:pPr>
      <w:r>
        <w:rPr>
          <w:rFonts w:asciiTheme="majorHAnsi" w:hAnsiTheme="majorHAnsi" w:cs="Arial"/>
          <w:noProof/>
          <w:color w:val="000000" w:themeColor="text1"/>
          <w:sz w:val="22"/>
          <w:szCs w:val="22"/>
        </w:rPr>
        <w:drawing>
          <wp:anchor distT="0" distB="0" distL="114300" distR="114300" simplePos="0" relativeHeight="251669504" behindDoc="0" locked="0" layoutInCell="1" allowOverlap="1">
            <wp:simplePos x="0" y="0"/>
            <wp:positionH relativeFrom="column">
              <wp:posOffset>8255</wp:posOffset>
            </wp:positionH>
            <wp:positionV relativeFrom="paragraph">
              <wp:posOffset>797560</wp:posOffset>
            </wp:positionV>
            <wp:extent cx="2185670" cy="2144395"/>
            <wp:effectExtent l="19050" t="19050" r="24130" b="27305"/>
            <wp:wrapSquare wrapText="bothSides"/>
            <wp:docPr id="3" name="Imagen 4" descr="http://manuelgross.bligoo.com/media/users/0/872/images/public/191/conflicto1.jpg?v=139610832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nuelgross.bligoo.com/media/users/0/872/images/public/191/conflicto1.jpg?v=1396108328643"/>
                    <pic:cNvPicPr>
                      <a:picLocks noChangeAspect="1" noChangeArrowheads="1"/>
                    </pic:cNvPicPr>
                  </pic:nvPicPr>
                  <pic:blipFill>
                    <a:blip r:embed="rId8"/>
                    <a:srcRect/>
                    <a:stretch>
                      <a:fillRect/>
                    </a:stretch>
                  </pic:blipFill>
                  <pic:spPr bwMode="auto">
                    <a:xfrm>
                      <a:off x="0" y="0"/>
                      <a:ext cx="2185670" cy="2144395"/>
                    </a:xfrm>
                    <a:prstGeom prst="rect">
                      <a:avLst/>
                    </a:prstGeom>
                    <a:noFill/>
                    <a:ln w="9525">
                      <a:solidFill>
                        <a:schemeClr val="tx1"/>
                      </a:solidFill>
                      <a:miter lim="800000"/>
                      <a:headEnd/>
                      <a:tailEnd/>
                    </a:ln>
                  </pic:spPr>
                </pic:pic>
              </a:graphicData>
            </a:graphic>
          </wp:anchor>
        </w:drawing>
      </w:r>
      <w:r w:rsidRPr="005A2312">
        <w:rPr>
          <w:rFonts w:asciiTheme="majorHAnsi" w:hAnsiTheme="majorHAnsi" w:cs="Arial"/>
          <w:color w:val="000000" w:themeColor="text1"/>
          <w:sz w:val="22"/>
          <w:szCs w:val="22"/>
        </w:rPr>
        <w:t xml:space="preserve">El conflicto define en buena parte el hecho de vivir, </w:t>
      </w:r>
      <w:r w:rsidRPr="00B24283">
        <w:rPr>
          <w:rFonts w:asciiTheme="majorHAnsi" w:hAnsiTheme="majorHAnsi" w:cs="Arial"/>
          <w:b/>
          <w:color w:val="000000" w:themeColor="text1"/>
          <w:sz w:val="22"/>
          <w:szCs w:val="22"/>
        </w:rPr>
        <w:t>es connatural a la vida misma</w:t>
      </w:r>
      <w:r w:rsidRPr="005A2312">
        <w:rPr>
          <w:rFonts w:asciiTheme="majorHAnsi" w:hAnsiTheme="majorHAnsi" w:cs="Arial"/>
          <w:color w:val="000000" w:themeColor="text1"/>
          <w:sz w:val="22"/>
          <w:szCs w:val="22"/>
        </w:rPr>
        <w:t xml:space="preserve"> y a todas las manifestaciones de ésta. Todas las épocas históricas, todos los países, razas, grupos y clases sociales; todas las edades, hombres y mujeres, experimentarán y vivirán, consigo mismo o en sus relaciones con su entorno, situaciones de conflicto.</w:t>
      </w:r>
      <w:r>
        <w:rPr>
          <w:rFonts w:asciiTheme="majorHAnsi" w:hAnsiTheme="majorHAnsi" w:cs="Arial"/>
          <w:color w:val="000000" w:themeColor="text1"/>
          <w:sz w:val="22"/>
          <w:szCs w:val="22"/>
        </w:rPr>
        <w:t xml:space="preserve"> </w:t>
      </w:r>
      <w:r w:rsidRPr="005A2312">
        <w:rPr>
          <w:rFonts w:asciiTheme="majorHAnsi" w:hAnsiTheme="majorHAnsi" w:cs="Arial"/>
          <w:color w:val="000000" w:themeColor="text1"/>
          <w:sz w:val="22"/>
          <w:szCs w:val="22"/>
        </w:rPr>
        <w:t>Moralmente hablando, el conflicto es neutro, simplemente sucede, no es malo o bueno en sí mismo.</w:t>
      </w:r>
    </w:p>
    <w:p w:rsidR="00DD6942" w:rsidRDefault="00DD6942" w:rsidP="00DD6942">
      <w:pPr>
        <w:pStyle w:val="inic"/>
        <w:shd w:val="clear" w:color="auto" w:fill="FFFFFF"/>
        <w:spacing w:before="0" w:beforeAutospacing="0" w:after="0" w:afterAutospacing="0" w:line="276" w:lineRule="atLeast"/>
        <w:ind w:firstLine="708"/>
        <w:jc w:val="both"/>
        <w:rPr>
          <w:rFonts w:asciiTheme="majorHAnsi" w:hAnsiTheme="majorHAnsi" w:cs="Arial"/>
          <w:color w:val="000000" w:themeColor="text1"/>
          <w:sz w:val="22"/>
          <w:szCs w:val="22"/>
        </w:rPr>
      </w:pPr>
      <w:r w:rsidRPr="00B24283">
        <w:rPr>
          <w:rFonts w:asciiTheme="majorHAnsi" w:hAnsiTheme="majorHAnsi" w:cs="Arial"/>
          <w:b/>
          <w:color w:val="000000" w:themeColor="text1"/>
          <w:sz w:val="22"/>
          <w:szCs w:val="22"/>
        </w:rPr>
        <w:t>Lo importante del conflicto es la manera en que reaccionamos al mismo</w:t>
      </w:r>
      <w:r w:rsidRPr="005A2312">
        <w:rPr>
          <w:rFonts w:asciiTheme="majorHAnsi" w:hAnsiTheme="majorHAnsi" w:cs="Arial"/>
          <w:color w:val="000000" w:themeColor="text1"/>
          <w:sz w:val="22"/>
          <w:szCs w:val="22"/>
        </w:rPr>
        <w:t>. Los conflictos representan crecimiento y desarrollo si aprendemos a convivir positivamente con ellos, a gestionarlos y resolverlos. Si el conflicto nos supera, nos domina y no acertamos a saber qué significa y cómo manejarlo, nosotros mismos nos transformaremos en generadores de violencia y</w:t>
      </w:r>
      <w:r>
        <w:rPr>
          <w:rFonts w:asciiTheme="majorHAnsi" w:hAnsiTheme="majorHAnsi" w:cs="Arial"/>
          <w:color w:val="000000" w:themeColor="text1"/>
          <w:sz w:val="22"/>
          <w:szCs w:val="22"/>
        </w:rPr>
        <w:t xml:space="preserve"> destrucción. </w:t>
      </w:r>
    </w:p>
    <w:p w:rsidR="00DD6942" w:rsidRDefault="00DD6942" w:rsidP="00DD6942">
      <w:pPr>
        <w:pStyle w:val="inic"/>
        <w:shd w:val="clear" w:color="auto" w:fill="FFFFFF"/>
        <w:spacing w:before="0" w:beforeAutospacing="0" w:after="0" w:afterAutospacing="0" w:line="276" w:lineRule="atLeast"/>
        <w:ind w:firstLine="708"/>
        <w:jc w:val="both"/>
        <w:rPr>
          <w:rFonts w:asciiTheme="majorHAnsi" w:hAnsiTheme="majorHAnsi" w:cs="Arial"/>
          <w:color w:val="000000" w:themeColor="text1"/>
          <w:sz w:val="22"/>
          <w:szCs w:val="22"/>
        </w:rPr>
      </w:pPr>
      <w:r w:rsidRPr="005A2312">
        <w:rPr>
          <w:rFonts w:asciiTheme="majorHAnsi" w:hAnsiTheme="majorHAnsi" w:cs="Arial"/>
          <w:color w:val="000000" w:themeColor="text1"/>
          <w:sz w:val="22"/>
          <w:szCs w:val="22"/>
        </w:rPr>
        <w:t>El conflicto es como la lluvia</w:t>
      </w:r>
      <w:r w:rsidRPr="00B24283">
        <w:rPr>
          <w:rFonts w:asciiTheme="majorHAnsi" w:hAnsiTheme="majorHAnsi" w:cs="Arial"/>
          <w:b/>
          <w:color w:val="000000" w:themeColor="text1"/>
          <w:sz w:val="22"/>
          <w:szCs w:val="22"/>
        </w:rPr>
        <w:t>, puede ser agente de la destrucción o de progreso para el hombre</w:t>
      </w:r>
      <w:r w:rsidRPr="005A2312">
        <w:rPr>
          <w:rFonts w:asciiTheme="majorHAnsi" w:hAnsiTheme="majorHAnsi" w:cs="Arial"/>
          <w:color w:val="000000" w:themeColor="text1"/>
          <w:sz w:val="22"/>
          <w:szCs w:val="22"/>
        </w:rPr>
        <w:t xml:space="preserve">. </w:t>
      </w:r>
      <w:r>
        <w:rPr>
          <w:rFonts w:asciiTheme="majorHAnsi" w:hAnsiTheme="majorHAnsi" w:cs="Arial"/>
          <w:color w:val="000000" w:themeColor="text1"/>
          <w:sz w:val="22"/>
          <w:szCs w:val="22"/>
        </w:rPr>
        <w:t>Al obligarnos a buscar solución a determinadas situaciones o al confrontarnos con ciertos problemas, podemos, eventualmente producir soluciones innovadoras, mejorar aspectos de nuestra vida o modificar nuestro entorno o relaciones humanas de manera constructiva.</w:t>
      </w:r>
    </w:p>
    <w:p w:rsidR="00DD6942" w:rsidRPr="00D425F8" w:rsidRDefault="00DD6942" w:rsidP="00DD6942">
      <w:pPr>
        <w:pStyle w:val="inic"/>
        <w:shd w:val="clear" w:color="auto" w:fill="FFFFFF"/>
        <w:spacing w:before="0" w:beforeAutospacing="0" w:after="0" w:afterAutospacing="0" w:line="276" w:lineRule="atLeast"/>
        <w:ind w:firstLine="708"/>
        <w:jc w:val="both"/>
      </w:pPr>
    </w:p>
    <w:p w:rsidR="00D425F8" w:rsidRPr="005A2312" w:rsidRDefault="00D84A87" w:rsidP="00D84A87">
      <w:pPr>
        <w:spacing w:after="0" w:line="240" w:lineRule="auto"/>
        <w:rPr>
          <w:rFonts w:asciiTheme="majorHAnsi" w:hAnsiTheme="majorHAnsi"/>
          <w:b/>
        </w:rPr>
      </w:pPr>
      <w:r w:rsidRPr="005A2312">
        <w:rPr>
          <w:rFonts w:asciiTheme="majorHAnsi" w:hAnsiTheme="majorHAnsi"/>
          <w:b/>
        </w:rPr>
        <w:t>La Soledad: un caso de comunicación fallida.</w:t>
      </w:r>
    </w:p>
    <w:p w:rsidR="00DD6942" w:rsidRDefault="00DD6942" w:rsidP="00D84A87">
      <w:pPr>
        <w:pStyle w:val="NormalWeb"/>
        <w:shd w:val="clear" w:color="auto" w:fill="FFFFFF"/>
        <w:spacing w:before="0" w:beforeAutospacing="0" w:after="0" w:afterAutospacing="0"/>
        <w:ind w:firstLine="708"/>
        <w:jc w:val="both"/>
        <w:rPr>
          <w:rFonts w:asciiTheme="majorHAnsi" w:hAnsiTheme="majorHAnsi" w:cs="Arial"/>
          <w:color w:val="000000"/>
          <w:sz w:val="22"/>
          <w:szCs w:val="22"/>
        </w:rPr>
      </w:pPr>
      <w:r>
        <w:rPr>
          <w:rFonts w:asciiTheme="majorHAnsi" w:hAnsiTheme="majorHAnsi" w:cs="Arial"/>
          <w:noProof/>
          <w:color w:val="000000"/>
          <w:sz w:val="22"/>
          <w:szCs w:val="22"/>
        </w:rPr>
        <w:drawing>
          <wp:anchor distT="0" distB="0" distL="114300" distR="114300" simplePos="0" relativeHeight="251660288" behindDoc="0" locked="0" layoutInCell="1" allowOverlap="1">
            <wp:simplePos x="0" y="0"/>
            <wp:positionH relativeFrom="column">
              <wp:posOffset>4589145</wp:posOffset>
            </wp:positionH>
            <wp:positionV relativeFrom="paragraph">
              <wp:posOffset>64770</wp:posOffset>
            </wp:positionV>
            <wp:extent cx="2232025" cy="2147570"/>
            <wp:effectExtent l="19050" t="0" r="0" b="0"/>
            <wp:wrapSquare wrapText="bothSides"/>
            <wp:docPr id="1" name="Imagen 1" descr="https://elpeladero.files.wordpress.com/2007/07/sole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peladero.files.wordpress.com/2007/07/soledad.jpg"/>
                    <pic:cNvPicPr>
                      <a:picLocks noChangeAspect="1" noChangeArrowheads="1"/>
                    </pic:cNvPicPr>
                  </pic:nvPicPr>
                  <pic:blipFill>
                    <a:blip r:embed="rId9"/>
                    <a:srcRect/>
                    <a:stretch>
                      <a:fillRect/>
                    </a:stretch>
                  </pic:blipFill>
                  <pic:spPr bwMode="auto">
                    <a:xfrm>
                      <a:off x="0" y="0"/>
                      <a:ext cx="2232025" cy="2147570"/>
                    </a:xfrm>
                    <a:prstGeom prst="rect">
                      <a:avLst/>
                    </a:prstGeom>
                    <a:noFill/>
                    <a:ln w="9525">
                      <a:noFill/>
                      <a:miter lim="800000"/>
                      <a:headEnd/>
                      <a:tailEnd/>
                    </a:ln>
                  </pic:spPr>
                </pic:pic>
              </a:graphicData>
            </a:graphic>
          </wp:anchor>
        </w:drawing>
      </w:r>
      <w:r w:rsidR="00D84A87" w:rsidRPr="005A2312">
        <w:rPr>
          <w:rFonts w:asciiTheme="majorHAnsi" w:hAnsiTheme="majorHAnsi" w:cs="Arial"/>
          <w:color w:val="000000"/>
          <w:sz w:val="22"/>
          <w:szCs w:val="22"/>
        </w:rPr>
        <w:t xml:space="preserve">La </w:t>
      </w:r>
      <w:r>
        <w:rPr>
          <w:rFonts w:asciiTheme="majorHAnsi" w:hAnsiTheme="majorHAnsi" w:cs="Arial"/>
          <w:color w:val="000000"/>
          <w:sz w:val="22"/>
          <w:szCs w:val="22"/>
        </w:rPr>
        <w:t xml:space="preserve">soledad </w:t>
      </w:r>
      <w:r w:rsidR="00D84A87" w:rsidRPr="005A2312">
        <w:rPr>
          <w:rFonts w:asciiTheme="majorHAnsi" w:hAnsiTheme="majorHAnsi" w:cs="Arial"/>
          <w:color w:val="000000"/>
          <w:sz w:val="22"/>
          <w:szCs w:val="22"/>
        </w:rPr>
        <w:t xml:space="preserve">de quien apenas habla más que con su familia, sus compañeros de trabajo y sus vecinos es una soledad muy común en este mundo nuestro. Nos sentimos incapaces de contactar con un mínimo de </w:t>
      </w:r>
      <w:r w:rsidR="00D84A87" w:rsidRPr="007959F4">
        <w:rPr>
          <w:rFonts w:asciiTheme="majorHAnsi" w:hAnsiTheme="majorHAnsi" w:cs="Arial"/>
          <w:b/>
          <w:color w:val="000000"/>
          <w:sz w:val="22"/>
          <w:szCs w:val="22"/>
        </w:rPr>
        <w:t>confianza</w:t>
      </w:r>
      <w:r w:rsidR="00D84A87" w:rsidRPr="005A2312">
        <w:rPr>
          <w:rFonts w:asciiTheme="majorHAnsi" w:hAnsiTheme="majorHAnsi" w:cs="Arial"/>
          <w:color w:val="000000"/>
          <w:sz w:val="22"/>
          <w:szCs w:val="22"/>
        </w:rPr>
        <w:t xml:space="preserve"> con quienes nos rodean, tememos </w:t>
      </w:r>
      <w:r w:rsidR="00D84A87" w:rsidRPr="007959F4">
        <w:rPr>
          <w:rFonts w:asciiTheme="majorHAnsi" w:hAnsiTheme="majorHAnsi" w:cs="Arial"/>
          <w:b/>
          <w:color w:val="000000"/>
          <w:sz w:val="22"/>
          <w:szCs w:val="22"/>
        </w:rPr>
        <w:t>miedo</w:t>
      </w:r>
      <w:r w:rsidR="00D84A87" w:rsidRPr="005A2312">
        <w:rPr>
          <w:rFonts w:asciiTheme="majorHAnsi" w:hAnsiTheme="majorHAnsi" w:cs="Arial"/>
          <w:color w:val="000000"/>
          <w:sz w:val="22"/>
          <w:szCs w:val="22"/>
        </w:rPr>
        <w:t xml:space="preserve"> </w:t>
      </w:r>
      <w:r w:rsidR="00ED6500" w:rsidRPr="00ED6500">
        <w:rPr>
          <w:rFonts w:asciiTheme="majorHAnsi" w:hAnsiTheme="majorHAnsi" w:cs="Arial"/>
          <w:b/>
          <w:color w:val="000000"/>
          <w:sz w:val="22"/>
          <w:szCs w:val="22"/>
        </w:rPr>
        <w:t>al conflicto</w:t>
      </w:r>
      <w:r w:rsidR="00D84A87" w:rsidRPr="005A2312">
        <w:rPr>
          <w:rFonts w:asciiTheme="majorHAnsi" w:hAnsiTheme="majorHAnsi" w:cs="Arial"/>
          <w:color w:val="000000"/>
          <w:sz w:val="22"/>
          <w:szCs w:val="22"/>
        </w:rPr>
        <w:t>. Plantamos un muro a nuestro alrededor, nos encerr</w:t>
      </w:r>
      <w:r w:rsidR="00ED6500">
        <w:rPr>
          <w:rFonts w:asciiTheme="majorHAnsi" w:hAnsiTheme="majorHAnsi" w:cs="Arial"/>
          <w:color w:val="000000"/>
          <w:sz w:val="22"/>
          <w:szCs w:val="22"/>
        </w:rPr>
        <w:t xml:space="preserve">amos en nuestra pequeña célula </w:t>
      </w:r>
      <w:r w:rsidR="00D84A87" w:rsidRPr="005A2312">
        <w:rPr>
          <w:rFonts w:asciiTheme="majorHAnsi" w:hAnsiTheme="majorHAnsi" w:cs="Arial"/>
          <w:color w:val="000000"/>
          <w:sz w:val="22"/>
          <w:szCs w:val="22"/>
        </w:rPr>
        <w:t>y vivimos el vacío que nosotros mismos creamos y que justificamos con planteamientos como "no me entienden", "la gente sólo quiere hacerte daño", "para lo único que les interesas es para sacarte algo", "cada vez que confías en alguien, te llevas una puñalada".</w:t>
      </w:r>
    </w:p>
    <w:p w:rsidR="00D84A87" w:rsidRPr="005A2312" w:rsidRDefault="00D84A87" w:rsidP="00D84A87">
      <w:pPr>
        <w:pStyle w:val="NormalWeb"/>
        <w:shd w:val="clear" w:color="auto" w:fill="FFFFFF"/>
        <w:spacing w:before="0" w:beforeAutospacing="0" w:after="0" w:afterAutospacing="0"/>
        <w:ind w:firstLine="708"/>
        <w:jc w:val="both"/>
        <w:rPr>
          <w:rFonts w:asciiTheme="majorHAnsi" w:hAnsiTheme="majorHAnsi" w:cs="Arial"/>
          <w:color w:val="000000"/>
          <w:sz w:val="22"/>
          <w:szCs w:val="22"/>
        </w:rPr>
      </w:pPr>
      <w:r w:rsidRPr="004E09DE">
        <w:rPr>
          <w:rFonts w:asciiTheme="majorHAnsi" w:hAnsiTheme="majorHAnsi" w:cs="Arial"/>
          <w:b/>
          <w:color w:val="000000"/>
          <w:sz w:val="22"/>
          <w:szCs w:val="22"/>
        </w:rPr>
        <w:t>Si la soledad es deseada</w:t>
      </w:r>
      <w:r w:rsidRPr="005A2312">
        <w:rPr>
          <w:rFonts w:asciiTheme="majorHAnsi" w:hAnsiTheme="majorHAnsi" w:cs="Arial"/>
          <w:color w:val="000000"/>
          <w:sz w:val="22"/>
          <w:szCs w:val="22"/>
        </w:rPr>
        <w:t xml:space="preserve"> nada hay que objetar, aunque la situación entraña peligro: el ser humano es social por naturaleza y una red de amigos con la que compartir aficiones, preocupaciones y anhelos es un cimiento difícilmente sustituible para asentar una vida feliz. </w:t>
      </w:r>
    </w:p>
    <w:p w:rsidR="00D84A87" w:rsidRPr="005A2312" w:rsidRDefault="00513B5A" w:rsidP="00D84A87">
      <w:pPr>
        <w:pStyle w:val="NormalWeb"/>
        <w:shd w:val="clear" w:color="auto" w:fill="FFFFFF"/>
        <w:spacing w:before="0" w:beforeAutospacing="0" w:after="0" w:afterAutospacing="0"/>
        <w:ind w:firstLine="708"/>
        <w:jc w:val="both"/>
        <w:rPr>
          <w:rFonts w:asciiTheme="majorHAnsi" w:hAnsiTheme="majorHAnsi" w:cs="Arial"/>
          <w:color w:val="000000"/>
          <w:sz w:val="22"/>
          <w:szCs w:val="22"/>
        </w:rPr>
      </w:pPr>
      <w:r>
        <w:rPr>
          <w:rFonts w:asciiTheme="majorHAnsi" w:hAnsiTheme="majorHAnsi" w:cs="Arial"/>
          <w:color w:val="000000"/>
          <w:sz w:val="22"/>
          <w:szCs w:val="22"/>
        </w:rPr>
        <w:t>La</w:t>
      </w:r>
      <w:r w:rsidR="00152FF4">
        <w:rPr>
          <w:rFonts w:asciiTheme="majorHAnsi" w:hAnsiTheme="majorHAnsi" w:cs="Arial"/>
          <w:color w:val="000000"/>
          <w:sz w:val="22"/>
          <w:szCs w:val="22"/>
        </w:rPr>
        <w:t xml:space="preserve"> </w:t>
      </w:r>
      <w:r w:rsidR="00D84A87" w:rsidRPr="004E09DE">
        <w:rPr>
          <w:rFonts w:asciiTheme="majorHAnsi" w:hAnsiTheme="majorHAnsi" w:cs="Arial"/>
          <w:b/>
          <w:color w:val="000000"/>
          <w:sz w:val="22"/>
          <w:szCs w:val="22"/>
        </w:rPr>
        <w:t>soledad no deseada</w:t>
      </w:r>
      <w:r w:rsidR="00D84A87" w:rsidRPr="005A2312">
        <w:rPr>
          <w:rFonts w:asciiTheme="majorHAnsi" w:hAnsiTheme="majorHAnsi" w:cs="Arial"/>
          <w:color w:val="000000"/>
          <w:sz w:val="22"/>
          <w:szCs w:val="22"/>
        </w:rPr>
        <w:t xml:space="preserve"> puede convertirse en angustia, si bien algunos se acostumbran a vivir solos. Se revestirá esta actitud de una apariencia de fortaleza, autosuficiencia, agresividad o timidez. Y todo, para esconder la inseguridad y el miedo a que no se nos quiera o no se nos respete.</w:t>
      </w:r>
      <w:r w:rsidR="00D84A87" w:rsidRPr="005A2312">
        <w:rPr>
          <w:rFonts w:asciiTheme="majorHAnsi" w:hAnsiTheme="majorHAnsi" w:cs="Arial"/>
          <w:color w:val="000000"/>
          <w:sz w:val="22"/>
          <w:szCs w:val="22"/>
        </w:rPr>
        <w:tab/>
        <w:t>Hay también otras soledades indeseadas, como esas a las que se ven abocadas personas mayores, amas de casa, o quienes muestran una orientación sexual no convencional, o quienes sufren ciertas enfermedades, incapacidades físicas o psicológicas o</w:t>
      </w:r>
      <w:r w:rsidR="00D84A87" w:rsidRPr="005A2312">
        <w:rPr>
          <w:rStyle w:val="apple-converted-space"/>
          <w:rFonts w:asciiTheme="majorHAnsi" w:hAnsiTheme="majorHAnsi" w:cs="Arial"/>
          <w:color w:val="000000"/>
          <w:sz w:val="22"/>
          <w:szCs w:val="22"/>
        </w:rPr>
        <w:t> </w:t>
      </w:r>
      <w:r w:rsidR="00D84A87" w:rsidRPr="005A2312">
        <w:rPr>
          <w:rStyle w:val="nfasis"/>
          <w:rFonts w:asciiTheme="majorHAnsi" w:hAnsiTheme="majorHAnsi" w:cs="Arial"/>
          <w:color w:val="000000"/>
          <w:sz w:val="22"/>
          <w:szCs w:val="22"/>
        </w:rPr>
        <w:t xml:space="preserve">imperfecciones </w:t>
      </w:r>
      <w:r w:rsidR="00F75B7B">
        <w:rPr>
          <w:rFonts w:asciiTheme="majorHAnsi" w:hAnsiTheme="majorHAnsi" w:cs="Arial"/>
          <w:color w:val="000000"/>
          <w:sz w:val="22"/>
          <w:szCs w:val="22"/>
        </w:rPr>
        <w:t>físi</w:t>
      </w:r>
      <w:r w:rsidR="00D84A87" w:rsidRPr="005A2312">
        <w:rPr>
          <w:rFonts w:asciiTheme="majorHAnsi" w:hAnsiTheme="majorHAnsi" w:cs="Arial"/>
          <w:color w:val="000000"/>
          <w:sz w:val="22"/>
          <w:szCs w:val="22"/>
        </w:rPr>
        <w:t>cas.</w:t>
      </w:r>
    </w:p>
    <w:p w:rsidR="00D84A87" w:rsidRPr="005A2312" w:rsidRDefault="0031729B" w:rsidP="00D84A87">
      <w:pPr>
        <w:spacing w:after="0"/>
        <w:rPr>
          <w:rFonts w:asciiTheme="majorHAnsi" w:hAnsiTheme="majorHAnsi"/>
          <w:sz w:val="24"/>
          <w:szCs w:val="24"/>
        </w:rPr>
      </w:pPr>
      <w:r>
        <w:rPr>
          <w:rFonts w:asciiTheme="majorHAnsi" w:hAnsiTheme="majorHAnsi" w:cs="Arial"/>
          <w:noProof/>
          <w:color w:val="000000" w:themeColor="text1"/>
        </w:rPr>
        <mc:AlternateContent>
          <mc:Choice Requires="wps">
            <w:drawing>
              <wp:anchor distT="0" distB="0" distL="114300" distR="114300" simplePos="0" relativeHeight="251670528" behindDoc="0" locked="0" layoutInCell="1" allowOverlap="1">
                <wp:simplePos x="0" y="0"/>
                <wp:positionH relativeFrom="column">
                  <wp:posOffset>-23495</wp:posOffset>
                </wp:positionH>
                <wp:positionV relativeFrom="paragraph">
                  <wp:posOffset>137160</wp:posOffset>
                </wp:positionV>
                <wp:extent cx="6917690" cy="2475865"/>
                <wp:effectExtent l="7620" t="13335" r="8890" b="635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17690" cy="2475865"/>
                        </a:xfrm>
                        <a:prstGeom prst="rect">
                          <a:avLst/>
                        </a:prstGeom>
                        <a:solidFill>
                          <a:srgbClr val="FFFFFF"/>
                        </a:solidFill>
                        <a:ln w="9525">
                          <a:solidFill>
                            <a:srgbClr val="000000"/>
                          </a:solidFill>
                          <a:miter lim="800000"/>
                          <a:headEnd/>
                          <a:tailEnd/>
                        </a:ln>
                      </wps:spPr>
                      <wps:txbx>
                        <w:txbxContent>
                          <w:p w:rsidR="00DD6942" w:rsidRPr="00AD250A" w:rsidRDefault="00DD6942" w:rsidP="00DD6942">
                            <w:pPr>
                              <w:spacing w:after="0"/>
                              <w:rPr>
                                <w:sz w:val="24"/>
                              </w:rPr>
                            </w:pPr>
                            <w:r w:rsidRPr="00AD250A">
                              <w:rPr>
                                <w:sz w:val="24"/>
                              </w:rPr>
                              <w:t xml:space="preserve">Actividades </w:t>
                            </w:r>
                            <w:r>
                              <w:rPr>
                                <w:sz w:val="24"/>
                              </w:rPr>
                              <w:t xml:space="preserve"> (4pts c/u).</w:t>
                            </w:r>
                          </w:p>
                          <w:p w:rsidR="00DD6942" w:rsidRPr="003E17AD" w:rsidRDefault="00DD6942" w:rsidP="00DD6942">
                            <w:pPr>
                              <w:pStyle w:val="Prrafodelista"/>
                              <w:numPr>
                                <w:ilvl w:val="0"/>
                                <w:numId w:val="3"/>
                              </w:numPr>
                              <w:spacing w:after="0"/>
                              <w:rPr>
                                <w:b/>
                                <w:sz w:val="24"/>
                              </w:rPr>
                            </w:pPr>
                            <w:r>
                              <w:rPr>
                                <w:b/>
                                <w:sz w:val="24"/>
                              </w:rPr>
                              <w:t>Responde las preguntas según lo leído:</w:t>
                            </w:r>
                          </w:p>
                          <w:p w:rsidR="00DD6942" w:rsidRDefault="00DD6942" w:rsidP="00DD6942">
                            <w:pPr>
                              <w:pStyle w:val="Prrafodelista"/>
                              <w:numPr>
                                <w:ilvl w:val="0"/>
                                <w:numId w:val="1"/>
                              </w:numPr>
                              <w:spacing w:after="0"/>
                              <w:rPr>
                                <w:sz w:val="24"/>
                              </w:rPr>
                            </w:pPr>
                            <w:r w:rsidRPr="005A2312">
                              <w:rPr>
                                <w:sz w:val="24"/>
                              </w:rPr>
                              <w:t>¿</w:t>
                            </w:r>
                            <w:r>
                              <w:rPr>
                                <w:sz w:val="24"/>
                              </w:rPr>
                              <w:t>Qué situaciones nos pueden llevar a aislarnos?</w:t>
                            </w:r>
                          </w:p>
                          <w:p w:rsidR="00DD6942" w:rsidRDefault="00DD6942" w:rsidP="00DD6942">
                            <w:pPr>
                              <w:pStyle w:val="Prrafodelista"/>
                              <w:numPr>
                                <w:ilvl w:val="0"/>
                                <w:numId w:val="1"/>
                              </w:numPr>
                              <w:spacing w:after="0"/>
                              <w:rPr>
                                <w:sz w:val="24"/>
                              </w:rPr>
                            </w:pPr>
                            <w:r>
                              <w:rPr>
                                <w:sz w:val="24"/>
                              </w:rPr>
                              <w:t>¿Qué diferencia existe entre la soledad deseada y la no deseada?</w:t>
                            </w:r>
                          </w:p>
                          <w:p w:rsidR="00DD6942" w:rsidRDefault="00DD6942" w:rsidP="00DD6942">
                            <w:pPr>
                              <w:pStyle w:val="Prrafodelista"/>
                              <w:numPr>
                                <w:ilvl w:val="0"/>
                                <w:numId w:val="1"/>
                              </w:numPr>
                              <w:spacing w:after="0"/>
                              <w:rPr>
                                <w:sz w:val="24"/>
                              </w:rPr>
                            </w:pPr>
                            <w:r>
                              <w:rPr>
                                <w:sz w:val="24"/>
                              </w:rPr>
                              <w:t>¿Qué significa que el conflicto sea parte del diario vivir?</w:t>
                            </w:r>
                          </w:p>
                          <w:p w:rsidR="00DD6942" w:rsidRDefault="00DD6942" w:rsidP="00DD6942">
                            <w:pPr>
                              <w:pStyle w:val="Prrafodelista"/>
                              <w:numPr>
                                <w:ilvl w:val="0"/>
                                <w:numId w:val="1"/>
                              </w:numPr>
                              <w:spacing w:after="0"/>
                              <w:rPr>
                                <w:sz w:val="24"/>
                              </w:rPr>
                            </w:pPr>
                            <w:r>
                              <w:rPr>
                                <w:sz w:val="24"/>
                              </w:rPr>
                              <w:t>¿Por qué un conflicto puede ser al mismo tiempo una oportunidad de progreso?</w:t>
                            </w:r>
                          </w:p>
                          <w:p w:rsidR="00DD6942" w:rsidRDefault="00DD6942" w:rsidP="00DD6942">
                            <w:pPr>
                              <w:pStyle w:val="Prrafodelista"/>
                              <w:numPr>
                                <w:ilvl w:val="0"/>
                                <w:numId w:val="3"/>
                              </w:numPr>
                              <w:spacing w:after="0"/>
                              <w:rPr>
                                <w:b/>
                                <w:sz w:val="24"/>
                              </w:rPr>
                            </w:pPr>
                            <w:r>
                              <w:rPr>
                                <w:b/>
                                <w:sz w:val="24"/>
                              </w:rPr>
                              <w:t>Observa el siguiente video y contesta:</w:t>
                            </w:r>
                          </w:p>
                          <w:p w:rsidR="00DD6942" w:rsidRPr="003E17AD" w:rsidRDefault="00DD6942" w:rsidP="00DD6942">
                            <w:pPr>
                              <w:pStyle w:val="Prrafodelista"/>
                              <w:numPr>
                                <w:ilvl w:val="0"/>
                                <w:numId w:val="4"/>
                              </w:numPr>
                              <w:spacing w:after="0"/>
                              <w:rPr>
                                <w:b/>
                                <w:sz w:val="24"/>
                              </w:rPr>
                            </w:pPr>
                            <w:r>
                              <w:t xml:space="preserve">“Crazy Carrot” </w:t>
                            </w:r>
                            <w:hyperlink r:id="rId10" w:history="1">
                              <w:r>
                                <w:rPr>
                                  <w:rStyle w:val="Hipervnculo"/>
                                </w:rPr>
                                <w:t>https://www.youtube.com/watch?v=Gj6V-xZgtlQ</w:t>
                              </w:r>
                            </w:hyperlink>
                          </w:p>
                          <w:p w:rsidR="00DD6942" w:rsidRPr="00DD6942" w:rsidRDefault="00DD6942" w:rsidP="00DD6942">
                            <w:pPr>
                              <w:pStyle w:val="Prrafodelista"/>
                              <w:numPr>
                                <w:ilvl w:val="0"/>
                                <w:numId w:val="5"/>
                              </w:numPr>
                              <w:spacing w:after="0"/>
                              <w:rPr>
                                <w:b/>
                                <w:sz w:val="24"/>
                              </w:rPr>
                            </w:pPr>
                            <w:r>
                              <w:rPr>
                                <w:sz w:val="24"/>
                              </w:rPr>
                              <w:t>¿Cuál era el objetivo inicial de los personajes y cuál es su objetivo hacia el final del video?</w:t>
                            </w:r>
                          </w:p>
                          <w:p w:rsidR="00DD6942" w:rsidRPr="003E17AD" w:rsidRDefault="00DD6942" w:rsidP="00DD6942">
                            <w:pPr>
                              <w:pStyle w:val="Prrafodelista"/>
                              <w:numPr>
                                <w:ilvl w:val="0"/>
                                <w:numId w:val="5"/>
                              </w:numPr>
                              <w:spacing w:after="0"/>
                              <w:rPr>
                                <w:b/>
                                <w:sz w:val="24"/>
                              </w:rPr>
                            </w:pPr>
                            <w:r>
                              <w:rPr>
                                <w:sz w:val="24"/>
                              </w:rPr>
                              <w:t>¿Qué soluciones podría haber tenido este conflicto? Proponga al menos dos.</w:t>
                            </w:r>
                          </w:p>
                          <w:p w:rsidR="00DD6942" w:rsidRPr="003E17AD" w:rsidRDefault="00DD6942" w:rsidP="00DD6942">
                            <w:pPr>
                              <w:spacing w:after="0"/>
                              <w:rPr>
                                <w:sz w:val="24"/>
                              </w:rPr>
                            </w:pPr>
                          </w:p>
                          <w:p w:rsidR="00DD6942" w:rsidRPr="003E17AD" w:rsidRDefault="00DD6942" w:rsidP="00DD6942">
                            <w:pPr>
                              <w:spacing w:after="0"/>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85pt;margin-top:10.8pt;width:544.7pt;height:19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">
                <v:path arrowok="t"/>
                <v:textbox>
                  <w:txbxContent>
                    <w:p w:rsidR="00DD6942" w:rsidRPr="00AD250A" w:rsidRDefault="00DD6942" w:rsidP="00DD6942">
                      <w:pPr>
                        <w:spacing w:after="0"/>
                        <w:rPr>
                          <w:sz w:val="24"/>
                        </w:rPr>
                      </w:pPr>
                      <w:r w:rsidRPr="00AD250A">
                        <w:rPr>
                          <w:sz w:val="24"/>
                        </w:rPr>
                        <w:t xml:space="preserve">Actividades </w:t>
                      </w:r>
                      <w:r>
                        <w:rPr>
                          <w:sz w:val="24"/>
                        </w:rPr>
                        <w:t xml:space="preserve"> (4pts c/u).</w:t>
                      </w:r>
                    </w:p>
                    <w:p w:rsidR="00DD6942" w:rsidRPr="003E17AD" w:rsidRDefault="00DD6942" w:rsidP="00DD6942">
                      <w:pPr>
                        <w:pStyle w:val="Prrafodelista"/>
                        <w:numPr>
                          <w:ilvl w:val="0"/>
                          <w:numId w:val="3"/>
                        </w:numPr>
                        <w:spacing w:after="0"/>
                        <w:rPr>
                          <w:b/>
                          <w:sz w:val="24"/>
                        </w:rPr>
                      </w:pPr>
                      <w:r>
                        <w:rPr>
                          <w:b/>
                          <w:sz w:val="24"/>
                        </w:rPr>
                        <w:t>Responde las preguntas según lo leído:</w:t>
                      </w:r>
                    </w:p>
                    <w:p w:rsidR="00DD6942" w:rsidRDefault="00DD6942" w:rsidP="00DD6942">
                      <w:pPr>
                        <w:pStyle w:val="Prrafodelista"/>
                        <w:numPr>
                          <w:ilvl w:val="0"/>
                          <w:numId w:val="1"/>
                        </w:numPr>
                        <w:spacing w:after="0"/>
                        <w:rPr>
                          <w:sz w:val="24"/>
                        </w:rPr>
                      </w:pPr>
                      <w:r w:rsidRPr="005A2312">
                        <w:rPr>
                          <w:sz w:val="24"/>
                        </w:rPr>
                        <w:t>¿</w:t>
                      </w:r>
                      <w:r>
                        <w:rPr>
                          <w:sz w:val="24"/>
                        </w:rPr>
                        <w:t>Qué situaciones nos pueden llevar a aislarnos?</w:t>
                      </w:r>
                    </w:p>
                    <w:p w:rsidR="00DD6942" w:rsidRDefault="00DD6942" w:rsidP="00DD6942">
                      <w:pPr>
                        <w:pStyle w:val="Prrafodelista"/>
                        <w:numPr>
                          <w:ilvl w:val="0"/>
                          <w:numId w:val="1"/>
                        </w:numPr>
                        <w:spacing w:after="0"/>
                        <w:rPr>
                          <w:sz w:val="24"/>
                        </w:rPr>
                      </w:pPr>
                      <w:r>
                        <w:rPr>
                          <w:sz w:val="24"/>
                        </w:rPr>
                        <w:t>¿Qué diferencia existe entre la soledad deseada y la no deseada?</w:t>
                      </w:r>
                    </w:p>
                    <w:p w:rsidR="00DD6942" w:rsidRDefault="00DD6942" w:rsidP="00DD6942">
                      <w:pPr>
                        <w:pStyle w:val="Prrafodelista"/>
                        <w:numPr>
                          <w:ilvl w:val="0"/>
                          <w:numId w:val="1"/>
                        </w:numPr>
                        <w:spacing w:after="0"/>
                        <w:rPr>
                          <w:sz w:val="24"/>
                        </w:rPr>
                      </w:pPr>
                      <w:r>
                        <w:rPr>
                          <w:sz w:val="24"/>
                        </w:rPr>
                        <w:t>¿Qué significa que el conflicto sea parte del diario vivir?</w:t>
                      </w:r>
                    </w:p>
                    <w:p w:rsidR="00DD6942" w:rsidRDefault="00DD6942" w:rsidP="00DD6942">
                      <w:pPr>
                        <w:pStyle w:val="Prrafodelista"/>
                        <w:numPr>
                          <w:ilvl w:val="0"/>
                          <w:numId w:val="1"/>
                        </w:numPr>
                        <w:spacing w:after="0"/>
                        <w:rPr>
                          <w:sz w:val="24"/>
                        </w:rPr>
                      </w:pPr>
                      <w:r>
                        <w:rPr>
                          <w:sz w:val="24"/>
                        </w:rPr>
                        <w:t>¿Por qué un conflicto puede ser al mismo tiempo una oportunidad de progreso?</w:t>
                      </w:r>
                    </w:p>
                    <w:p w:rsidR="00DD6942" w:rsidRDefault="00DD6942" w:rsidP="00DD6942">
                      <w:pPr>
                        <w:pStyle w:val="Prrafodelista"/>
                        <w:numPr>
                          <w:ilvl w:val="0"/>
                          <w:numId w:val="3"/>
                        </w:numPr>
                        <w:spacing w:after="0"/>
                        <w:rPr>
                          <w:b/>
                          <w:sz w:val="24"/>
                        </w:rPr>
                      </w:pPr>
                      <w:r>
                        <w:rPr>
                          <w:b/>
                          <w:sz w:val="24"/>
                        </w:rPr>
                        <w:t>Observa el siguiente video y contesta:</w:t>
                      </w:r>
                    </w:p>
                    <w:p w:rsidR="00DD6942" w:rsidRPr="003E17AD" w:rsidRDefault="00DD6942" w:rsidP="00DD6942">
                      <w:pPr>
                        <w:pStyle w:val="Prrafodelista"/>
                        <w:numPr>
                          <w:ilvl w:val="0"/>
                          <w:numId w:val="4"/>
                        </w:numPr>
                        <w:spacing w:after="0"/>
                        <w:rPr>
                          <w:b/>
                          <w:sz w:val="24"/>
                        </w:rPr>
                      </w:pPr>
                      <w:r>
                        <w:t xml:space="preserve">“Crazy Carrot” </w:t>
                      </w:r>
                      <w:hyperlink r:id="rId11" w:history="1">
                        <w:r>
                          <w:rPr>
                            <w:rStyle w:val="Hipervnculo"/>
                          </w:rPr>
                          <w:t>https://www.youtube.com/watch?v=Gj6V-xZgtlQ</w:t>
                        </w:r>
                      </w:hyperlink>
                    </w:p>
                    <w:p w:rsidR="00DD6942" w:rsidRPr="00DD6942" w:rsidRDefault="00DD6942" w:rsidP="00DD6942">
                      <w:pPr>
                        <w:pStyle w:val="Prrafodelista"/>
                        <w:numPr>
                          <w:ilvl w:val="0"/>
                          <w:numId w:val="5"/>
                        </w:numPr>
                        <w:spacing w:after="0"/>
                        <w:rPr>
                          <w:b/>
                          <w:sz w:val="24"/>
                        </w:rPr>
                      </w:pPr>
                      <w:r>
                        <w:rPr>
                          <w:sz w:val="24"/>
                        </w:rPr>
                        <w:t>¿Cuál era el objetivo inicial de los personajes y cuál es su objetivo hacia el final del video?</w:t>
                      </w:r>
                    </w:p>
                    <w:p w:rsidR="00DD6942" w:rsidRPr="003E17AD" w:rsidRDefault="00DD6942" w:rsidP="00DD6942">
                      <w:pPr>
                        <w:pStyle w:val="Prrafodelista"/>
                        <w:numPr>
                          <w:ilvl w:val="0"/>
                          <w:numId w:val="5"/>
                        </w:numPr>
                        <w:spacing w:after="0"/>
                        <w:rPr>
                          <w:b/>
                          <w:sz w:val="24"/>
                        </w:rPr>
                      </w:pPr>
                      <w:r>
                        <w:rPr>
                          <w:sz w:val="24"/>
                        </w:rPr>
                        <w:t>¿Qué soluciones podría haber tenido este conflicto? Proponga al menos dos.</w:t>
                      </w:r>
                    </w:p>
                    <w:p w:rsidR="00DD6942" w:rsidRPr="003E17AD" w:rsidRDefault="00DD6942" w:rsidP="00DD6942">
                      <w:pPr>
                        <w:spacing w:after="0"/>
                        <w:rPr>
                          <w:sz w:val="24"/>
                        </w:rPr>
                      </w:pPr>
                    </w:p>
                    <w:p w:rsidR="00DD6942" w:rsidRPr="003E17AD" w:rsidRDefault="00DD6942" w:rsidP="00DD6942">
                      <w:pPr>
                        <w:spacing w:after="0"/>
                        <w:rPr>
                          <w:sz w:val="24"/>
                        </w:rPr>
                      </w:pPr>
                    </w:p>
                  </w:txbxContent>
                </v:textbox>
              </v:shape>
            </w:pict>
          </mc:Fallback>
        </mc:AlternateContent>
      </w:r>
    </w:p>
    <w:p w:rsidR="00DD6942" w:rsidRPr="00D425F8" w:rsidRDefault="00DD6942">
      <w:pPr>
        <w:pStyle w:val="inic"/>
        <w:shd w:val="clear" w:color="auto" w:fill="FFFFFF"/>
        <w:spacing w:before="0" w:beforeAutospacing="0" w:after="0" w:afterAutospacing="0" w:line="276" w:lineRule="atLeast"/>
        <w:ind w:firstLine="708"/>
        <w:jc w:val="both"/>
      </w:pPr>
    </w:p>
    <w:sectPr w:rsidR="00DD6942" w:rsidRPr="00D425F8" w:rsidSect="0031729B">
      <w:headerReference w:type="default" r:id="rId12"/>
      <w:pgSz w:w="12240" w:h="20160" w:code="5"/>
      <w:pgMar w:top="568" w:right="616" w:bottom="567" w:left="709"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959" w:rsidRDefault="00095959" w:rsidP="0031729B">
      <w:pPr>
        <w:spacing w:after="0" w:line="240" w:lineRule="auto"/>
      </w:pPr>
      <w:r>
        <w:separator/>
      </w:r>
    </w:p>
  </w:endnote>
  <w:endnote w:type="continuationSeparator" w:id="0">
    <w:p w:rsidR="00095959" w:rsidRDefault="00095959" w:rsidP="00317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959" w:rsidRDefault="00095959" w:rsidP="0031729B">
      <w:pPr>
        <w:spacing w:after="0" w:line="240" w:lineRule="auto"/>
      </w:pPr>
      <w:r>
        <w:separator/>
      </w:r>
    </w:p>
  </w:footnote>
  <w:footnote w:type="continuationSeparator" w:id="0">
    <w:p w:rsidR="00095959" w:rsidRDefault="00095959" w:rsidP="003172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0"/>
      <w:gridCol w:w="3253"/>
    </w:tblGrid>
    <w:tr w:rsidR="0031729B" w:rsidTr="00F918DE">
      <w:trPr>
        <w:jc w:val="right"/>
      </w:trPr>
      <w:tc>
        <w:tcPr>
          <w:tcW w:w="1250" w:type="dxa"/>
          <w:shd w:val="clear" w:color="auto" w:fill="auto"/>
        </w:tcPr>
        <w:p w:rsidR="0031729B" w:rsidRPr="003A539A" w:rsidRDefault="0031729B" w:rsidP="00F918DE">
          <w:pPr>
            <w:pStyle w:val="Encabezado"/>
            <w:rPr>
              <w:rFonts w:ascii="Arial" w:hAnsi="Arial" w:cs="Arial"/>
              <w:sz w:val="18"/>
              <w:szCs w:val="18"/>
            </w:rPr>
          </w:pPr>
          <w:r>
            <w:rPr>
              <w:noProof/>
            </w:rPr>
            <w:drawing>
              <wp:anchor distT="0" distB="0" distL="114300" distR="114300" simplePos="0" relativeHeight="251657728" behindDoc="0" locked="0" layoutInCell="1" allowOverlap="1" wp14:anchorId="52B85793" wp14:editId="05047534">
                <wp:simplePos x="0" y="0"/>
                <wp:positionH relativeFrom="column">
                  <wp:posOffset>-4075430</wp:posOffset>
                </wp:positionH>
                <wp:positionV relativeFrom="paragraph">
                  <wp:posOffset>69850</wp:posOffset>
                </wp:positionV>
                <wp:extent cx="1968500" cy="400050"/>
                <wp:effectExtent l="0" t="0" r="0" b="0"/>
                <wp:wrapNone/>
                <wp:docPr id="2" name="Imagen 2" descr="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539A">
            <w:rPr>
              <w:rFonts w:ascii="Arial" w:hAnsi="Arial" w:cs="Arial"/>
              <w:sz w:val="18"/>
              <w:szCs w:val="18"/>
            </w:rPr>
            <w:t>Asignatura</w:t>
          </w:r>
        </w:p>
      </w:tc>
      <w:tc>
        <w:tcPr>
          <w:tcW w:w="3253" w:type="dxa"/>
          <w:shd w:val="clear" w:color="auto" w:fill="auto"/>
        </w:tcPr>
        <w:p w:rsidR="0031729B" w:rsidRPr="003A539A" w:rsidRDefault="0031729B" w:rsidP="00F918DE">
          <w:pPr>
            <w:pStyle w:val="Encabezado"/>
            <w:rPr>
              <w:rFonts w:ascii="Arial" w:hAnsi="Arial" w:cs="Arial"/>
              <w:sz w:val="18"/>
              <w:szCs w:val="18"/>
            </w:rPr>
          </w:pPr>
          <w:r>
            <w:rPr>
              <w:rFonts w:ascii="Arial" w:hAnsi="Arial" w:cs="Arial"/>
              <w:sz w:val="18"/>
              <w:szCs w:val="18"/>
            </w:rPr>
            <w:t>Convivencia Social</w:t>
          </w:r>
        </w:p>
      </w:tc>
    </w:tr>
    <w:tr w:rsidR="0031729B" w:rsidTr="00F918DE">
      <w:trPr>
        <w:jc w:val="right"/>
      </w:trPr>
      <w:tc>
        <w:tcPr>
          <w:tcW w:w="1250" w:type="dxa"/>
          <w:shd w:val="clear" w:color="auto" w:fill="auto"/>
        </w:tcPr>
        <w:p w:rsidR="0031729B" w:rsidRPr="003A539A" w:rsidRDefault="0031729B" w:rsidP="00F918DE">
          <w:pPr>
            <w:pStyle w:val="Encabezado"/>
            <w:rPr>
              <w:rFonts w:ascii="Arial" w:hAnsi="Arial" w:cs="Arial"/>
              <w:sz w:val="18"/>
              <w:szCs w:val="18"/>
            </w:rPr>
          </w:pPr>
          <w:r w:rsidRPr="003A539A">
            <w:rPr>
              <w:rFonts w:ascii="Arial" w:hAnsi="Arial" w:cs="Arial"/>
              <w:sz w:val="18"/>
              <w:szCs w:val="18"/>
            </w:rPr>
            <w:t>Profesor</w:t>
          </w:r>
        </w:p>
      </w:tc>
      <w:tc>
        <w:tcPr>
          <w:tcW w:w="3253" w:type="dxa"/>
          <w:shd w:val="clear" w:color="auto" w:fill="auto"/>
        </w:tcPr>
        <w:p w:rsidR="0031729B" w:rsidRPr="003A539A" w:rsidRDefault="0031729B" w:rsidP="00F918DE">
          <w:pPr>
            <w:pStyle w:val="Encabezado"/>
            <w:rPr>
              <w:rFonts w:ascii="Arial" w:hAnsi="Arial" w:cs="Arial"/>
              <w:sz w:val="18"/>
              <w:szCs w:val="18"/>
            </w:rPr>
          </w:pPr>
          <w:r>
            <w:rPr>
              <w:rFonts w:ascii="Arial" w:hAnsi="Arial" w:cs="Arial"/>
              <w:sz w:val="18"/>
              <w:szCs w:val="18"/>
            </w:rPr>
            <w:t>Juan Pablo Jiménez Rojas</w:t>
          </w:r>
        </w:p>
      </w:tc>
    </w:tr>
    <w:tr w:rsidR="0031729B" w:rsidTr="00F918DE">
      <w:trPr>
        <w:jc w:val="right"/>
      </w:trPr>
      <w:tc>
        <w:tcPr>
          <w:tcW w:w="1250" w:type="dxa"/>
          <w:shd w:val="clear" w:color="auto" w:fill="auto"/>
        </w:tcPr>
        <w:p w:rsidR="0031729B" w:rsidRPr="003A539A" w:rsidRDefault="0031729B" w:rsidP="00F918DE">
          <w:pPr>
            <w:pStyle w:val="Encabezado"/>
            <w:rPr>
              <w:rFonts w:ascii="Arial" w:hAnsi="Arial" w:cs="Arial"/>
              <w:sz w:val="18"/>
              <w:szCs w:val="18"/>
            </w:rPr>
          </w:pPr>
          <w:r w:rsidRPr="003A539A">
            <w:rPr>
              <w:rFonts w:ascii="Arial" w:hAnsi="Arial" w:cs="Arial"/>
              <w:sz w:val="18"/>
              <w:szCs w:val="18"/>
            </w:rPr>
            <w:t>Módulo N° 1</w:t>
          </w:r>
        </w:p>
      </w:tc>
      <w:tc>
        <w:tcPr>
          <w:tcW w:w="3253" w:type="dxa"/>
          <w:shd w:val="clear" w:color="auto" w:fill="auto"/>
        </w:tcPr>
        <w:p w:rsidR="0031729B" w:rsidRPr="003A539A" w:rsidRDefault="0031729B" w:rsidP="00F918DE">
          <w:pPr>
            <w:pStyle w:val="Encabezado"/>
            <w:rPr>
              <w:rFonts w:ascii="Arial" w:hAnsi="Arial" w:cs="Arial"/>
              <w:sz w:val="18"/>
              <w:szCs w:val="18"/>
            </w:rPr>
          </w:pPr>
          <w:r>
            <w:rPr>
              <w:rFonts w:ascii="Arial" w:hAnsi="Arial" w:cs="Arial"/>
              <w:sz w:val="18"/>
              <w:szCs w:val="18"/>
            </w:rPr>
            <w:t>Relaciones interpersonales</w:t>
          </w:r>
        </w:p>
      </w:tc>
    </w:tr>
    <w:tr w:rsidR="0031729B" w:rsidTr="00F918DE">
      <w:trPr>
        <w:jc w:val="right"/>
      </w:trPr>
      <w:tc>
        <w:tcPr>
          <w:tcW w:w="1250" w:type="dxa"/>
          <w:shd w:val="clear" w:color="auto" w:fill="auto"/>
        </w:tcPr>
        <w:p w:rsidR="0031729B" w:rsidRPr="003A539A" w:rsidRDefault="0031729B" w:rsidP="00F918DE">
          <w:pPr>
            <w:pStyle w:val="Encabezado"/>
            <w:rPr>
              <w:rFonts w:ascii="Arial" w:hAnsi="Arial" w:cs="Arial"/>
              <w:sz w:val="18"/>
              <w:szCs w:val="18"/>
            </w:rPr>
          </w:pPr>
          <w:r w:rsidRPr="003A539A">
            <w:rPr>
              <w:rFonts w:ascii="Arial" w:hAnsi="Arial" w:cs="Arial"/>
              <w:sz w:val="18"/>
              <w:szCs w:val="18"/>
            </w:rPr>
            <w:t>Unidad N° 1</w:t>
          </w:r>
        </w:p>
      </w:tc>
      <w:tc>
        <w:tcPr>
          <w:tcW w:w="3253" w:type="dxa"/>
          <w:shd w:val="clear" w:color="auto" w:fill="auto"/>
        </w:tcPr>
        <w:p w:rsidR="0031729B" w:rsidRPr="003A539A" w:rsidRDefault="0031729B" w:rsidP="00F918DE">
          <w:pPr>
            <w:pStyle w:val="Encabezado"/>
            <w:rPr>
              <w:rFonts w:ascii="Arial" w:hAnsi="Arial" w:cs="Arial"/>
              <w:sz w:val="18"/>
              <w:szCs w:val="18"/>
            </w:rPr>
          </w:pPr>
          <w:r>
            <w:rPr>
              <w:rFonts w:ascii="Arial" w:hAnsi="Arial" w:cs="Arial"/>
              <w:sz w:val="18"/>
              <w:szCs w:val="18"/>
            </w:rPr>
            <w:t>Relaciones interpersonales</w:t>
          </w:r>
        </w:p>
      </w:tc>
    </w:tr>
  </w:tbl>
  <w:p w:rsidR="0031729B" w:rsidRDefault="0031729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B7D14"/>
    <w:multiLevelType w:val="hybridMultilevel"/>
    <w:tmpl w:val="538C9506"/>
    <w:lvl w:ilvl="0" w:tplc="A6BAA758">
      <w:start w:val="2"/>
      <w:numFmt w:val="bullet"/>
      <w:lvlText w:val=""/>
      <w:lvlJc w:val="left"/>
      <w:pPr>
        <w:ind w:left="1440" w:hanging="360"/>
      </w:pPr>
      <w:rPr>
        <w:rFonts w:ascii="Symbol" w:eastAsiaTheme="minorHAnsi" w:hAnsi="Symbol"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1EBE160E"/>
    <w:multiLevelType w:val="hybridMultilevel"/>
    <w:tmpl w:val="4A9EEB66"/>
    <w:lvl w:ilvl="0" w:tplc="3048C3A6">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C783AF7"/>
    <w:multiLevelType w:val="hybridMultilevel"/>
    <w:tmpl w:val="55C269D8"/>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42BD1BD9"/>
    <w:multiLevelType w:val="hybridMultilevel"/>
    <w:tmpl w:val="F91A06D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4940534E"/>
    <w:multiLevelType w:val="hybridMultilevel"/>
    <w:tmpl w:val="9500B9EA"/>
    <w:lvl w:ilvl="0" w:tplc="251E5F6E">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58F"/>
    <w:rsid w:val="0001474B"/>
    <w:rsid w:val="00095959"/>
    <w:rsid w:val="000D250E"/>
    <w:rsid w:val="00130DD5"/>
    <w:rsid w:val="00152FF4"/>
    <w:rsid w:val="001B4A84"/>
    <w:rsid w:val="001D7D83"/>
    <w:rsid w:val="002626A5"/>
    <w:rsid w:val="00286D83"/>
    <w:rsid w:val="002C258F"/>
    <w:rsid w:val="002D1C2F"/>
    <w:rsid w:val="0031729B"/>
    <w:rsid w:val="00384884"/>
    <w:rsid w:val="003E17AD"/>
    <w:rsid w:val="004E09DE"/>
    <w:rsid w:val="00513B5A"/>
    <w:rsid w:val="005A2312"/>
    <w:rsid w:val="005C4916"/>
    <w:rsid w:val="00676C2A"/>
    <w:rsid w:val="006808BA"/>
    <w:rsid w:val="006A1EF6"/>
    <w:rsid w:val="006D5BE6"/>
    <w:rsid w:val="00735656"/>
    <w:rsid w:val="00787731"/>
    <w:rsid w:val="007959F4"/>
    <w:rsid w:val="007E1CEE"/>
    <w:rsid w:val="007E5F1F"/>
    <w:rsid w:val="00873DC6"/>
    <w:rsid w:val="009053E8"/>
    <w:rsid w:val="00911152"/>
    <w:rsid w:val="009A7836"/>
    <w:rsid w:val="009F7E47"/>
    <w:rsid w:val="00A03EED"/>
    <w:rsid w:val="00AD250A"/>
    <w:rsid w:val="00B12447"/>
    <w:rsid w:val="00B24283"/>
    <w:rsid w:val="00BB29BA"/>
    <w:rsid w:val="00C56209"/>
    <w:rsid w:val="00CD5236"/>
    <w:rsid w:val="00D425F8"/>
    <w:rsid w:val="00D84A87"/>
    <w:rsid w:val="00DC2083"/>
    <w:rsid w:val="00DD6942"/>
    <w:rsid w:val="00E129B3"/>
    <w:rsid w:val="00E43157"/>
    <w:rsid w:val="00ED0B99"/>
    <w:rsid w:val="00ED10DC"/>
    <w:rsid w:val="00ED6500"/>
    <w:rsid w:val="00F4706A"/>
    <w:rsid w:val="00F75B7B"/>
    <w:rsid w:val="00F87A0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425F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425F8"/>
    <w:rPr>
      <w:rFonts w:ascii="Tahoma" w:hAnsi="Tahoma" w:cs="Tahoma"/>
      <w:sz w:val="16"/>
      <w:szCs w:val="16"/>
    </w:rPr>
  </w:style>
  <w:style w:type="paragraph" w:styleId="NormalWeb">
    <w:name w:val="Normal (Web)"/>
    <w:basedOn w:val="Normal"/>
    <w:uiPriority w:val="99"/>
    <w:semiHidden/>
    <w:unhideWhenUsed/>
    <w:rsid w:val="00D84A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D84A87"/>
  </w:style>
  <w:style w:type="character" w:styleId="nfasis">
    <w:name w:val="Emphasis"/>
    <w:basedOn w:val="Fuentedeprrafopredeter"/>
    <w:uiPriority w:val="20"/>
    <w:qFormat/>
    <w:rsid w:val="00D84A87"/>
    <w:rPr>
      <w:i/>
      <w:iCs/>
    </w:rPr>
  </w:style>
  <w:style w:type="paragraph" w:customStyle="1" w:styleId="inic">
    <w:name w:val="inic"/>
    <w:basedOn w:val="Normal"/>
    <w:rsid w:val="005A2312"/>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5A2312"/>
    <w:pPr>
      <w:ind w:left="720"/>
      <w:contextualSpacing/>
    </w:pPr>
  </w:style>
  <w:style w:type="paragraph" w:customStyle="1" w:styleId="Prrafodelista1">
    <w:name w:val="Párrafo de lista1"/>
    <w:basedOn w:val="Normal"/>
    <w:qFormat/>
    <w:rsid w:val="00873DC6"/>
    <w:pPr>
      <w:ind w:left="720"/>
      <w:contextualSpacing/>
    </w:pPr>
    <w:rPr>
      <w:rFonts w:ascii="Calibri" w:eastAsia="Calibri" w:hAnsi="Calibri" w:cs="Times New Roman"/>
    </w:rPr>
  </w:style>
  <w:style w:type="character" w:styleId="Hipervnculo">
    <w:name w:val="Hyperlink"/>
    <w:basedOn w:val="Fuentedeprrafopredeter"/>
    <w:uiPriority w:val="99"/>
    <w:semiHidden/>
    <w:unhideWhenUsed/>
    <w:rsid w:val="003E17AD"/>
    <w:rPr>
      <w:color w:val="0000FF"/>
      <w:u w:val="single"/>
    </w:rPr>
  </w:style>
  <w:style w:type="paragraph" w:styleId="Encabezado">
    <w:name w:val="header"/>
    <w:basedOn w:val="Normal"/>
    <w:link w:val="EncabezadoCar"/>
    <w:uiPriority w:val="99"/>
    <w:unhideWhenUsed/>
    <w:rsid w:val="0031729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729B"/>
  </w:style>
  <w:style w:type="paragraph" w:styleId="Piedepgina">
    <w:name w:val="footer"/>
    <w:basedOn w:val="Normal"/>
    <w:link w:val="PiedepginaCar"/>
    <w:uiPriority w:val="99"/>
    <w:unhideWhenUsed/>
    <w:rsid w:val="0031729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72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425F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425F8"/>
    <w:rPr>
      <w:rFonts w:ascii="Tahoma" w:hAnsi="Tahoma" w:cs="Tahoma"/>
      <w:sz w:val="16"/>
      <w:szCs w:val="16"/>
    </w:rPr>
  </w:style>
  <w:style w:type="paragraph" w:styleId="NormalWeb">
    <w:name w:val="Normal (Web)"/>
    <w:basedOn w:val="Normal"/>
    <w:uiPriority w:val="99"/>
    <w:semiHidden/>
    <w:unhideWhenUsed/>
    <w:rsid w:val="00D84A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D84A87"/>
  </w:style>
  <w:style w:type="character" w:styleId="nfasis">
    <w:name w:val="Emphasis"/>
    <w:basedOn w:val="Fuentedeprrafopredeter"/>
    <w:uiPriority w:val="20"/>
    <w:qFormat/>
    <w:rsid w:val="00D84A87"/>
    <w:rPr>
      <w:i/>
      <w:iCs/>
    </w:rPr>
  </w:style>
  <w:style w:type="paragraph" w:customStyle="1" w:styleId="inic">
    <w:name w:val="inic"/>
    <w:basedOn w:val="Normal"/>
    <w:rsid w:val="005A2312"/>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5A2312"/>
    <w:pPr>
      <w:ind w:left="720"/>
      <w:contextualSpacing/>
    </w:pPr>
  </w:style>
  <w:style w:type="paragraph" w:customStyle="1" w:styleId="Prrafodelista1">
    <w:name w:val="Párrafo de lista1"/>
    <w:basedOn w:val="Normal"/>
    <w:qFormat/>
    <w:rsid w:val="00873DC6"/>
    <w:pPr>
      <w:ind w:left="720"/>
      <w:contextualSpacing/>
    </w:pPr>
    <w:rPr>
      <w:rFonts w:ascii="Calibri" w:eastAsia="Calibri" w:hAnsi="Calibri" w:cs="Times New Roman"/>
    </w:rPr>
  </w:style>
  <w:style w:type="character" w:styleId="Hipervnculo">
    <w:name w:val="Hyperlink"/>
    <w:basedOn w:val="Fuentedeprrafopredeter"/>
    <w:uiPriority w:val="99"/>
    <w:semiHidden/>
    <w:unhideWhenUsed/>
    <w:rsid w:val="003E17AD"/>
    <w:rPr>
      <w:color w:val="0000FF"/>
      <w:u w:val="single"/>
    </w:rPr>
  </w:style>
  <w:style w:type="paragraph" w:styleId="Encabezado">
    <w:name w:val="header"/>
    <w:basedOn w:val="Normal"/>
    <w:link w:val="EncabezadoCar"/>
    <w:uiPriority w:val="99"/>
    <w:unhideWhenUsed/>
    <w:rsid w:val="0031729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729B"/>
  </w:style>
  <w:style w:type="paragraph" w:styleId="Piedepgina">
    <w:name w:val="footer"/>
    <w:basedOn w:val="Normal"/>
    <w:link w:val="PiedepginaCar"/>
    <w:uiPriority w:val="99"/>
    <w:unhideWhenUsed/>
    <w:rsid w:val="0031729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72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3258611">
      <w:bodyDiv w:val="1"/>
      <w:marLeft w:val="0"/>
      <w:marRight w:val="0"/>
      <w:marTop w:val="0"/>
      <w:marBottom w:val="0"/>
      <w:divBdr>
        <w:top w:val="none" w:sz="0" w:space="0" w:color="auto"/>
        <w:left w:val="none" w:sz="0" w:space="0" w:color="auto"/>
        <w:bottom w:val="none" w:sz="0" w:space="0" w:color="auto"/>
        <w:right w:val="none" w:sz="0" w:space="0" w:color="auto"/>
      </w:divBdr>
    </w:div>
    <w:div w:id="1462649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utube.com/watch?v=Gj6V-xZgtlQ" TargetMode="External"/><Relationship Id="rId5" Type="http://schemas.openxmlformats.org/officeDocument/2006/relationships/webSettings" Target="webSettings.xml"/><Relationship Id="rId10" Type="http://schemas.openxmlformats.org/officeDocument/2006/relationships/hyperlink" Target="https://www.youtube.com/watch?v=Gj6V-xZgtlQ"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462</Words>
  <Characters>2546</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Pablo</dc:creator>
  <cp:lastModifiedBy>vanessa.urrejola.navarrete@gmail.com</cp:lastModifiedBy>
  <cp:revision>3</cp:revision>
  <cp:lastPrinted>2019-04-03T12:05:00Z</cp:lastPrinted>
  <dcterms:created xsi:type="dcterms:W3CDTF">2020-03-28T10:36:00Z</dcterms:created>
  <dcterms:modified xsi:type="dcterms:W3CDTF">2020-03-28T10:37:00Z</dcterms:modified>
</cp:coreProperties>
</file>